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2F" w:rsidRPr="00E34F79" w:rsidRDefault="00236688">
      <w:pPr>
        <w:rPr>
          <w:b/>
          <w:sz w:val="52"/>
          <w:szCs w:val="52"/>
        </w:rPr>
      </w:pPr>
      <w:r w:rsidRPr="00E34F79">
        <w:rPr>
          <w:b/>
          <w:sz w:val="52"/>
          <w:szCs w:val="52"/>
        </w:rPr>
        <w:t>Diario de campo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3353"/>
        <w:gridCol w:w="2694"/>
      </w:tblGrid>
      <w:tr w:rsidR="00236688" w:rsidRPr="00E34F79" w:rsidTr="00E34F79">
        <w:tc>
          <w:tcPr>
            <w:tcW w:w="2992" w:type="dxa"/>
          </w:tcPr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Campo Formativo:</w:t>
            </w:r>
          </w:p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 xml:space="preserve">Lenguaje y </w:t>
            </w:r>
            <w:r w:rsidR="004B6F92" w:rsidRPr="00E34F79">
              <w:rPr>
                <w:rFonts w:ascii="Tahoma" w:hAnsi="Tahoma" w:cs="Tahoma"/>
                <w:sz w:val="24"/>
                <w:szCs w:val="24"/>
              </w:rPr>
              <w:t>comunicación</w:t>
            </w:r>
          </w:p>
        </w:tc>
        <w:tc>
          <w:tcPr>
            <w:tcW w:w="3353" w:type="dxa"/>
          </w:tcPr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Competencia que favorece:</w:t>
            </w:r>
          </w:p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Las cuatro competencias comunicativas</w:t>
            </w:r>
          </w:p>
        </w:tc>
        <w:tc>
          <w:tcPr>
            <w:tcW w:w="2694" w:type="dxa"/>
          </w:tcPr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Fecha:</w:t>
            </w:r>
          </w:p>
          <w:p w:rsidR="00236688" w:rsidRPr="00E34F79" w:rsidRDefault="00236688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19 de Octubre de 2013</w:t>
            </w:r>
          </w:p>
        </w:tc>
      </w:tr>
      <w:tr w:rsidR="004B6F92" w:rsidRPr="00E34F79" w:rsidTr="00E34F79">
        <w:tc>
          <w:tcPr>
            <w:tcW w:w="2992" w:type="dxa"/>
          </w:tcPr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Practica social y Lenguaje:</w:t>
            </w:r>
          </w:p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Análisis y reflexión de textos</w:t>
            </w:r>
          </w:p>
        </w:tc>
        <w:tc>
          <w:tcPr>
            <w:tcW w:w="6047" w:type="dxa"/>
            <w:gridSpan w:val="2"/>
          </w:tcPr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Temas de reflexión:</w:t>
            </w:r>
          </w:p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Análisis y reflexión de dos canciones populares mexicanas.</w:t>
            </w:r>
          </w:p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Características de las canciones.</w:t>
            </w:r>
          </w:p>
        </w:tc>
      </w:tr>
      <w:tr w:rsidR="004B6F92" w:rsidRPr="00E34F79" w:rsidTr="00E34F79">
        <w:tc>
          <w:tcPr>
            <w:tcW w:w="9039" w:type="dxa"/>
            <w:gridSpan w:val="3"/>
          </w:tcPr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Situación didáctica: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 Análisis de una canción popular mexicana</w:t>
            </w:r>
          </w:p>
        </w:tc>
      </w:tr>
      <w:tr w:rsidR="004B6F92" w:rsidRPr="00E34F79" w:rsidTr="00E34F79">
        <w:trPr>
          <w:trHeight w:val="543"/>
        </w:trPr>
        <w:tc>
          <w:tcPr>
            <w:tcW w:w="9039" w:type="dxa"/>
            <w:gridSpan w:val="3"/>
          </w:tcPr>
          <w:p w:rsidR="004B6F92" w:rsidRPr="00E34F79" w:rsidRDefault="004B6F92" w:rsidP="00E34F7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34F79">
              <w:rPr>
                <w:rFonts w:ascii="Tahoma" w:hAnsi="Tahoma" w:cs="Tahoma"/>
                <w:b/>
                <w:sz w:val="24"/>
                <w:szCs w:val="24"/>
              </w:rPr>
              <w:t>Observación del desarrollo de la situación didáctica:</w:t>
            </w:r>
          </w:p>
          <w:p w:rsidR="00AC44B1" w:rsidRPr="00E34F79" w:rsidRDefault="004B6F92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 xml:space="preserve">Al llegar al aula donde se impartirían los cursos de formación continua, me pude percatar que diversos maestros teníamos una actitud poco alentadora y que tomábamos este curso por el puntaje o por cumplir los requisitos que se solicitan en diversos programas o porque ya no había lugar en e </w:t>
            </w:r>
            <w:r w:rsidR="00AC44B1" w:rsidRPr="00E34F79">
              <w:rPr>
                <w:rFonts w:ascii="Tahoma" w:hAnsi="Tahoma" w:cs="Tahoma"/>
                <w:sz w:val="24"/>
                <w:szCs w:val="24"/>
              </w:rPr>
              <w:t>deseado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, sin embargo la </w:t>
            </w:r>
            <w:r w:rsidR="00AC44B1" w:rsidRPr="00E34F79">
              <w:rPr>
                <w:rFonts w:ascii="Tahoma" w:hAnsi="Tahoma" w:cs="Tahoma"/>
                <w:sz w:val="24"/>
                <w:szCs w:val="24"/>
              </w:rPr>
              <w:t>presentación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 del maestro y la introducción al curso, nos fue persuadiendo y despertando el interés hacia el c</w:t>
            </w:r>
            <w:r w:rsidR="00AC44B1" w:rsidRPr="00E34F79">
              <w:rPr>
                <w:rFonts w:ascii="Tahoma" w:hAnsi="Tahoma" w:cs="Tahoma"/>
                <w:sz w:val="24"/>
                <w:szCs w:val="24"/>
              </w:rPr>
              <w:t xml:space="preserve">urso, debido a que lo presento de una 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carácter </w:t>
            </w:r>
            <w:r w:rsidR="00AC44B1" w:rsidRPr="00E34F79">
              <w:rPr>
                <w:rFonts w:ascii="Tahoma" w:hAnsi="Tahoma" w:cs="Tahoma"/>
                <w:sz w:val="24"/>
                <w:szCs w:val="24"/>
              </w:rPr>
              <w:t>motivador y atractivo.</w:t>
            </w:r>
          </w:p>
          <w:p w:rsidR="004B6F92" w:rsidRPr="00E34F79" w:rsidRDefault="00AC44B1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Conforme se fue avanzando en el dinamismo  del curso se tornaba mas interesante, llegamos a una actividad en la cual teníamos que escuchar una canción popular mexicana llamada “cielito lindo” ; donde analizamos detenidamente la letra de dicha canción y el contexto en la que se realizo, la que dio lugar a divers</w:t>
            </w:r>
            <w:r w:rsidR="002B6175" w:rsidRPr="00E34F79">
              <w:rPr>
                <w:rFonts w:ascii="Tahoma" w:hAnsi="Tahoma" w:cs="Tahoma"/>
                <w:sz w:val="24"/>
                <w:szCs w:val="24"/>
              </w:rPr>
              <w:t>a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s </w:t>
            </w:r>
            <w:r w:rsidR="002B6175" w:rsidRPr="00E34F79">
              <w:rPr>
                <w:rFonts w:ascii="Tahoma" w:hAnsi="Tahoma" w:cs="Tahoma"/>
                <w:sz w:val="24"/>
                <w:szCs w:val="24"/>
              </w:rPr>
              <w:t>interpretaciones</w:t>
            </w:r>
            <w:r w:rsidRPr="00E34F79">
              <w:rPr>
                <w:rFonts w:ascii="Tahoma" w:hAnsi="Tahoma" w:cs="Tahoma"/>
                <w:sz w:val="24"/>
                <w:szCs w:val="24"/>
              </w:rPr>
              <w:t xml:space="preserve"> y opiniones, varios maestros participaron en la interpretación </w:t>
            </w:r>
            <w:r w:rsidR="002B6175" w:rsidRPr="00E34F79">
              <w:rPr>
                <w:rFonts w:ascii="Tahoma" w:hAnsi="Tahoma" w:cs="Tahoma"/>
                <w:sz w:val="24"/>
                <w:szCs w:val="24"/>
              </w:rPr>
              <w:t>dando a conocer el contexto en el que creyeron que se realizo la canción y lo que significaba y con guía del asesor se respondieron diversas preguntas, como ¿Quién fue el autor?</w:t>
            </w:r>
          </w:p>
          <w:p w:rsidR="002B6175" w:rsidRPr="00E34F79" w:rsidRDefault="002B6175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¿</w:t>
            </w:r>
            <w:proofErr w:type="gramStart"/>
            <w:r w:rsidRPr="00E34F79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E34F79">
              <w:rPr>
                <w:rFonts w:ascii="Tahoma" w:hAnsi="Tahoma" w:cs="Tahoma"/>
                <w:sz w:val="24"/>
                <w:szCs w:val="24"/>
              </w:rPr>
              <w:t xml:space="preserve"> quién está dirigida la canción?.</w:t>
            </w:r>
          </w:p>
          <w:p w:rsidR="002B6175" w:rsidRPr="00E34F79" w:rsidRDefault="002B6175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Enseguida escuchamos la canción “</w:t>
            </w:r>
            <w:r w:rsidR="00E34F79" w:rsidRPr="00E34F79">
              <w:rPr>
                <w:rFonts w:ascii="Tahoma" w:hAnsi="Tahoma" w:cs="Tahoma"/>
                <w:sz w:val="24"/>
                <w:szCs w:val="24"/>
              </w:rPr>
              <w:t>Bombón</w:t>
            </w:r>
            <w:r w:rsidRPr="00E34F79">
              <w:rPr>
                <w:rFonts w:ascii="Tahoma" w:hAnsi="Tahoma" w:cs="Tahoma"/>
                <w:sz w:val="24"/>
                <w:szCs w:val="24"/>
              </w:rPr>
              <w:t>” de Gabilondo soler, de nueva cuenta se le dio análisis a la letra, y compartiendo información sobre el contexto y la época en la que fue escrita, así como la situación en la que se encontraba México cuando estas canciones de dieron a conocer.</w:t>
            </w:r>
          </w:p>
          <w:p w:rsidR="002B6175" w:rsidRPr="00E34F79" w:rsidRDefault="002B6175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 xml:space="preserve">Llegando a la conclusión de que es importante analizar y saber de lo que se está hablando y no solo dejarse llevar por lo que los demás dicen, por tal motivo es importante investigar, leer, comprender y fundamentar lo que decimos o sostenemos. </w:t>
            </w:r>
          </w:p>
          <w:p w:rsidR="002B6175" w:rsidRPr="00E34F79" w:rsidRDefault="002B6175" w:rsidP="00E34F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34F79">
              <w:rPr>
                <w:rFonts w:ascii="Tahoma" w:hAnsi="Tahoma" w:cs="Tahoma"/>
                <w:sz w:val="24"/>
                <w:szCs w:val="24"/>
              </w:rPr>
              <w:t>De manera personal este curso despertó en mi gran interés</w:t>
            </w:r>
            <w:r w:rsidR="00E34F79" w:rsidRPr="00E34F79">
              <w:rPr>
                <w:rFonts w:ascii="Tahoma" w:hAnsi="Tahoma" w:cs="Tahoma"/>
                <w:sz w:val="24"/>
                <w:szCs w:val="24"/>
              </w:rPr>
              <w:t xml:space="preserve">, y entusiasmo. </w:t>
            </w:r>
          </w:p>
        </w:tc>
      </w:tr>
    </w:tbl>
    <w:p w:rsidR="00236688" w:rsidRDefault="00236688"/>
    <w:p w:rsidR="00E34F79" w:rsidRPr="00E34F79" w:rsidRDefault="00E34F79" w:rsidP="00E34F79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E34F79">
        <w:rPr>
          <w:rFonts w:ascii="Tahoma" w:hAnsi="Tahoma" w:cs="Tahoma"/>
          <w:sz w:val="24"/>
          <w:szCs w:val="24"/>
        </w:rPr>
        <w:t>Myrna María Flores Lara</w:t>
      </w:r>
    </w:p>
    <w:p w:rsidR="00E34F79" w:rsidRPr="00E34F79" w:rsidRDefault="00E34F79" w:rsidP="00E34F79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E34F79">
        <w:rPr>
          <w:rFonts w:ascii="Tahoma" w:hAnsi="Tahoma" w:cs="Tahoma"/>
          <w:sz w:val="24"/>
          <w:szCs w:val="24"/>
        </w:rPr>
        <w:t>Curso: Análisis textual para el desarrollo de las competencias lectoras.</w:t>
      </w:r>
    </w:p>
    <w:p w:rsidR="00E34F79" w:rsidRDefault="00E34F79" w:rsidP="00E34F79">
      <w:pPr>
        <w:spacing w:after="0"/>
        <w:jc w:val="right"/>
      </w:pPr>
    </w:p>
    <w:sectPr w:rsidR="00E34F79" w:rsidSect="00107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characterSpacingControl w:val="doNotCompress"/>
  <w:compat/>
  <w:rsids>
    <w:rsidRoot w:val="00127B77"/>
    <w:rsid w:val="0010722F"/>
    <w:rsid w:val="00127B77"/>
    <w:rsid w:val="00236688"/>
    <w:rsid w:val="002B6175"/>
    <w:rsid w:val="004B6F92"/>
    <w:rsid w:val="00AC44B1"/>
    <w:rsid w:val="00E3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2F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yeni\CONFIG~1\Temp\Rar$DI00.594\Diario%20de%20camp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Diario de campo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cp:lastModifiedBy>yeni</cp:lastModifiedBy>
  <cp:revision>1</cp:revision>
  <dcterms:created xsi:type="dcterms:W3CDTF">2013-10-22T23:48:00Z</dcterms:created>
  <dcterms:modified xsi:type="dcterms:W3CDTF">2013-10-22T23:49:00Z</dcterms:modified>
</cp:coreProperties>
</file>