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92"/>
        <w:gridCol w:w="4062"/>
        <w:gridCol w:w="1924"/>
      </w:tblGrid>
      <w:tr w:rsidR="00603507" w:rsidRPr="00603507" w:rsidTr="00603507">
        <w:tc>
          <w:tcPr>
            <w:tcW w:w="2992" w:type="dxa"/>
          </w:tcPr>
          <w:p w:rsidR="00603507" w:rsidRPr="00603507" w:rsidRDefault="00603507" w:rsidP="00603507">
            <w:pPr>
              <w:rPr>
                <w:i/>
                <w:color w:val="0070C0"/>
              </w:rPr>
            </w:pPr>
            <w:bookmarkStart w:id="0" w:name="_GoBack"/>
            <w:bookmarkEnd w:id="0"/>
            <w:r w:rsidRPr="00603507">
              <w:rPr>
                <w:i/>
                <w:color w:val="0070C0"/>
              </w:rPr>
              <w:t>CAMPO FORMATIVO</w:t>
            </w:r>
          </w:p>
        </w:tc>
        <w:tc>
          <w:tcPr>
            <w:tcW w:w="4062" w:type="dxa"/>
          </w:tcPr>
          <w:p w:rsidR="00603507" w:rsidRPr="00603507" w:rsidRDefault="00603507" w:rsidP="00603507">
            <w:pPr>
              <w:rPr>
                <w:i/>
                <w:color w:val="0070C0"/>
              </w:rPr>
            </w:pPr>
            <w:r w:rsidRPr="00603507">
              <w:rPr>
                <w:i/>
                <w:color w:val="0070C0"/>
              </w:rPr>
              <w:t>COMPETENCIA</w:t>
            </w:r>
          </w:p>
        </w:tc>
        <w:tc>
          <w:tcPr>
            <w:tcW w:w="1924" w:type="dxa"/>
          </w:tcPr>
          <w:p w:rsidR="00603507" w:rsidRPr="00603507" w:rsidRDefault="00603507" w:rsidP="00603507">
            <w:pPr>
              <w:rPr>
                <w:i/>
                <w:color w:val="0070C0"/>
              </w:rPr>
            </w:pPr>
            <w:r w:rsidRPr="00603507">
              <w:rPr>
                <w:i/>
                <w:color w:val="0070C0"/>
              </w:rPr>
              <w:t>FECHA</w:t>
            </w:r>
          </w:p>
        </w:tc>
      </w:tr>
      <w:tr w:rsidR="00603507" w:rsidTr="00603507">
        <w:tc>
          <w:tcPr>
            <w:tcW w:w="2992" w:type="dxa"/>
          </w:tcPr>
          <w:p w:rsidR="00603507" w:rsidRDefault="00603507" w:rsidP="00603507">
            <w:r>
              <w:t>LENGUAJE DE COMUNICACION</w:t>
            </w:r>
          </w:p>
        </w:tc>
        <w:tc>
          <w:tcPr>
            <w:tcW w:w="4062" w:type="dxa"/>
          </w:tcPr>
          <w:p w:rsidR="00603507" w:rsidRDefault="00603507" w:rsidP="00603507">
            <w:r>
              <w:t>EMPLEA EL LENGUAJE ORAL PARA LA COMUNUCACION  Y ESTABLECERRELACIONES SOCIALES.</w:t>
            </w:r>
          </w:p>
          <w:p w:rsidR="00603507" w:rsidRDefault="00603507" w:rsidP="00603507">
            <w:r>
              <w:t>APRENDER UTILIZANDO EL LENGUAJE ORAL  MEDIO.</w:t>
            </w:r>
          </w:p>
        </w:tc>
        <w:tc>
          <w:tcPr>
            <w:tcW w:w="1924" w:type="dxa"/>
          </w:tcPr>
          <w:p w:rsidR="00603507" w:rsidRDefault="00603507" w:rsidP="00603507">
            <w:r>
              <w:t>26-10-13</w:t>
            </w:r>
          </w:p>
        </w:tc>
      </w:tr>
      <w:tr w:rsidR="00603507" w:rsidTr="00603507">
        <w:tc>
          <w:tcPr>
            <w:tcW w:w="2992" w:type="dxa"/>
          </w:tcPr>
          <w:p w:rsidR="00603507" w:rsidRPr="00603507" w:rsidRDefault="00603507" w:rsidP="00603507">
            <w:pPr>
              <w:rPr>
                <w:color w:val="0070C0"/>
              </w:rPr>
            </w:pPr>
            <w:r w:rsidRPr="00603507">
              <w:rPr>
                <w:color w:val="0070C0"/>
              </w:rPr>
              <w:t>PRACTICA SOCIAL DE LENGUAJE</w:t>
            </w:r>
          </w:p>
        </w:tc>
        <w:tc>
          <w:tcPr>
            <w:tcW w:w="4062" w:type="dxa"/>
          </w:tcPr>
          <w:p w:rsidR="00603507" w:rsidRPr="00603507" w:rsidRDefault="00603507" w:rsidP="00603507">
            <w:pPr>
              <w:rPr>
                <w:color w:val="0070C0"/>
              </w:rPr>
            </w:pPr>
            <w:r w:rsidRPr="00603507">
              <w:rPr>
                <w:color w:val="0070C0"/>
              </w:rPr>
              <w:t>TEMA DE REFLEXION</w:t>
            </w:r>
          </w:p>
        </w:tc>
        <w:tc>
          <w:tcPr>
            <w:tcW w:w="1924" w:type="dxa"/>
          </w:tcPr>
          <w:p w:rsidR="00603507" w:rsidRPr="00603507" w:rsidRDefault="00603507" w:rsidP="00603507">
            <w:pPr>
              <w:rPr>
                <w:color w:val="0070C0"/>
              </w:rPr>
            </w:pPr>
            <w:r w:rsidRPr="00603507">
              <w:rPr>
                <w:color w:val="0070C0"/>
              </w:rPr>
              <w:t>PROPOSITO</w:t>
            </w:r>
          </w:p>
        </w:tc>
      </w:tr>
      <w:tr w:rsidR="00603507" w:rsidTr="00603507">
        <w:tc>
          <w:tcPr>
            <w:tcW w:w="2992" w:type="dxa"/>
          </w:tcPr>
          <w:p w:rsidR="00603507" w:rsidRDefault="00603507" w:rsidP="00603507">
            <w:r>
              <w:t>RELATORIA DE AUDIO FUE UN POEMA</w:t>
            </w:r>
          </w:p>
        </w:tc>
        <w:tc>
          <w:tcPr>
            <w:tcW w:w="4062" w:type="dxa"/>
          </w:tcPr>
          <w:p w:rsidR="00603507" w:rsidRDefault="00603507" w:rsidP="00603507">
            <w:r>
              <w:t xml:space="preserve">INTERPRETACION DE UN AUDIO TITULADO </w:t>
            </w:r>
          </w:p>
          <w:p w:rsidR="00603507" w:rsidRDefault="00603507" w:rsidP="00603507">
            <w:r>
              <w:t>TACTICAS Y ESTRATEGIAS</w:t>
            </w:r>
          </w:p>
        </w:tc>
        <w:tc>
          <w:tcPr>
            <w:tcW w:w="1924" w:type="dxa"/>
          </w:tcPr>
          <w:p w:rsidR="00603507" w:rsidRDefault="00603507" w:rsidP="00603507">
            <w:r>
              <w:t>ESTABLECER RELACIONES ENTRE LA NARRACION  ORAL Y LA LECTURA  EN VOZ ALTA . IDENTIFICARA  LAS CARACTERISTICAS  DE CADA UNA  Y RECONOCERA LA IMPORTANCIA QUE TIENE ESTA PRACTICA EN LA INFIRMACION DE  LECTORES.</w:t>
            </w:r>
          </w:p>
        </w:tc>
      </w:tr>
    </w:tbl>
    <w:p w:rsidR="005205B0" w:rsidRPr="00603507" w:rsidRDefault="00603507" w:rsidP="00603507">
      <w:pPr>
        <w:rPr>
          <w:color w:val="0070C0"/>
        </w:rPr>
      </w:pPr>
      <w:r w:rsidRPr="00603507">
        <w:rPr>
          <w:color w:val="0070C0"/>
        </w:rPr>
        <w:t>OBSERVACION DEL DESARROLLO DE LA SITUACION DIDACTICA.</w:t>
      </w:r>
    </w:p>
    <w:p w:rsidR="00603507" w:rsidRDefault="00603507" w:rsidP="00603507">
      <w:r>
        <w:t>SE ANALIZO LOS PROPISITIS QUE SE LLEVARON ACABO  EN LA SECION ANTERIOR.</w:t>
      </w:r>
    </w:p>
    <w:p w:rsidR="00603507" w:rsidRDefault="00603507" w:rsidP="00603507">
      <w:r>
        <w:t>SE REPARTIO EL LIBRO POR EQUIPOS, DESPUES EL TEMA QUE CADA GRUPO TENDRIA QUE REALIZAR. SE PIDIO  TRABAJO POR EQUIPO Y DE FORMA INDIVIDUAL.</w:t>
      </w:r>
    </w:p>
    <w:p w:rsidR="00603507" w:rsidRDefault="00603507" w:rsidP="00603507">
      <w:r>
        <w:t xml:space="preserve">EL PRIMER EQUIPO ANALIZO LA LECTURA EN VOZ ALTA. DE ELLO SE LLEVO UNA ACTIVIDAD DE LOS REFRANES Y EL OBJETIVO DE ESTOS. </w:t>
      </w:r>
    </w:p>
    <w:p w:rsidR="00603507" w:rsidRDefault="00603507" w:rsidP="00603507">
      <w:r>
        <w:t>DESPUES FUE CON OTROS EQUIPOS LOS ANALISIS DE LECTURAS AUDIOS  COMO DE TEXTOS  Y EL RESULTADO   DE LA INFORMACION SE EXPUSO ENEL GRUPO. ESTO NOS DEBE LLEVAR A UNA REFLEXION  DE NUESTRA VUDA DIARIA.</w:t>
      </w:r>
    </w:p>
    <w:p w:rsidR="00603507" w:rsidRDefault="00603507" w:rsidP="00603507"/>
    <w:p w:rsidR="00603507" w:rsidRDefault="00603507" w:rsidP="00603507"/>
    <w:p w:rsidR="00603507" w:rsidRDefault="00603507" w:rsidP="00603507">
      <w:r>
        <w:t>MAESTRA: MARIA DE JESUS BLANCARTE GOMEZ</w:t>
      </w:r>
    </w:p>
    <w:p w:rsidR="00603507" w:rsidRPr="00603507" w:rsidRDefault="00603507" w:rsidP="00603507">
      <w:r>
        <w:t>EQUIPO: 4</w:t>
      </w:r>
    </w:p>
    <w:sectPr w:rsidR="00603507" w:rsidRPr="00603507" w:rsidSect="005205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BA" w:rsidRDefault="00D84EBA" w:rsidP="00603507">
      <w:pPr>
        <w:spacing w:after="0" w:line="240" w:lineRule="auto"/>
      </w:pPr>
      <w:r>
        <w:separator/>
      </w:r>
    </w:p>
  </w:endnote>
  <w:endnote w:type="continuationSeparator" w:id="1">
    <w:p w:rsidR="00D84EBA" w:rsidRDefault="00D84EBA" w:rsidP="0060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BA" w:rsidRDefault="00D84EBA" w:rsidP="00603507">
      <w:pPr>
        <w:spacing w:after="0" w:line="240" w:lineRule="auto"/>
      </w:pPr>
      <w:r>
        <w:separator/>
      </w:r>
    </w:p>
  </w:footnote>
  <w:footnote w:type="continuationSeparator" w:id="1">
    <w:p w:rsidR="00D84EBA" w:rsidRDefault="00D84EBA" w:rsidP="0060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07" w:rsidRPr="00603507" w:rsidRDefault="00603507" w:rsidP="00603507">
    <w:pPr>
      <w:pStyle w:val="Encabezado"/>
      <w:jc w:val="center"/>
      <w:rPr>
        <w:color w:val="0070C0"/>
        <w:sz w:val="28"/>
        <w:szCs w:val="28"/>
      </w:rPr>
    </w:pPr>
    <w:r w:rsidRPr="00603507">
      <w:rPr>
        <w:color w:val="0070C0"/>
        <w:sz w:val="28"/>
        <w:szCs w:val="28"/>
      </w:rPr>
      <w:t>ANALISIS TEXTUAL PARA EL DESARROLLO DE LAS COMPETENCIAS  LECTORAS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507"/>
    <w:rsid w:val="00122F19"/>
    <w:rsid w:val="00360CB7"/>
    <w:rsid w:val="005205B0"/>
    <w:rsid w:val="00520F1D"/>
    <w:rsid w:val="00603507"/>
    <w:rsid w:val="00B40488"/>
    <w:rsid w:val="00D84EBA"/>
    <w:rsid w:val="00D8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507"/>
  </w:style>
  <w:style w:type="paragraph" w:styleId="Piedepgina">
    <w:name w:val="footer"/>
    <w:basedOn w:val="Normal"/>
    <w:link w:val="Piedepgina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507"/>
  </w:style>
  <w:style w:type="paragraph" w:styleId="Piedepgina">
    <w:name w:val="footer"/>
    <w:basedOn w:val="Normal"/>
    <w:link w:val="PiedepginaCar"/>
    <w:uiPriority w:val="99"/>
    <w:semiHidden/>
    <w:unhideWhenUsed/>
    <w:rsid w:val="00603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802F-4A97-4338-89A5-E4ED788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yeni</cp:lastModifiedBy>
  <cp:revision>2</cp:revision>
  <dcterms:created xsi:type="dcterms:W3CDTF">2013-11-02T14:06:00Z</dcterms:created>
  <dcterms:modified xsi:type="dcterms:W3CDTF">2013-11-02T14:06:00Z</dcterms:modified>
</cp:coreProperties>
</file>